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B4A" w:rsidRDefault="007C7B4A" w:rsidP="007C7B4A">
      <w:pPr>
        <w:pStyle w:val="3"/>
      </w:pPr>
      <w:r>
        <w:t xml:space="preserve">Министерство имущественных и градостроительных отношений </w:t>
      </w:r>
    </w:p>
    <w:p w:rsidR="007C7B4A" w:rsidRDefault="007C7B4A" w:rsidP="007C7B4A">
      <w:pPr>
        <w:pStyle w:val="3"/>
      </w:pPr>
      <w:r>
        <w:t>Астраханской области</w:t>
      </w:r>
    </w:p>
    <w:p w:rsidR="00D374EB" w:rsidRDefault="007C7B4A" w:rsidP="007C7B4A">
      <w:pPr>
        <w:pStyle w:val="3"/>
      </w:pPr>
      <w:r>
        <w:t>РАСПОРЯЖЕНИЕ</w:t>
      </w:r>
      <w:bookmarkStart w:id="0" w:name="_GoBack"/>
      <w:bookmarkEnd w:id="0"/>
    </w:p>
    <w:p w:rsidR="007C7B4A" w:rsidRDefault="007C7B4A" w:rsidP="007C7B4A">
      <w:pPr>
        <w:pStyle w:val="3"/>
      </w:pPr>
      <w:r>
        <w:t>от 22.01.2024 № 66</w:t>
      </w:r>
    </w:p>
    <w:p w:rsidR="007C7B4A" w:rsidRDefault="007C7B4A" w:rsidP="007C7B4A">
      <w:pPr>
        <w:pStyle w:val="3"/>
      </w:pPr>
      <w:r>
        <w:t>«Об утверждении документации по внесению изменений в проект планировки и межевания территории в границах улиц Грозненской, Грузинской, Красной Набережной, Магнитогорской в Кировском районе г. Астрахани»</w:t>
      </w:r>
    </w:p>
    <w:p w:rsidR="007C7B4A" w:rsidRDefault="007C7B4A" w:rsidP="007C7B4A">
      <w:pPr>
        <w:pStyle w:val="a3"/>
        <w:ind w:firstLine="709"/>
      </w:pPr>
      <w:proofErr w:type="gramStart"/>
      <w:r>
        <w:t>В соответствии со статьями 8.2,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в связи с</w:t>
      </w:r>
      <w:proofErr w:type="gramEnd"/>
      <w:r>
        <w:t xml:space="preserve"> </w:t>
      </w:r>
      <w:proofErr w:type="gramStart"/>
      <w:r>
        <w:t>обращением общества с ограниченной ответственностью «Астраханский домостроительный комбинат», заключением о результатах общественных обсуждений по документации по внесению изменений в проект планировки и межевания территории в границах улиц Грозненской, Грузинской, Красной Набережной, Магнитогорской в Кировском районе г. Астрахани, опубликованным в бюллетене «Астраханский вестник» от 11.01.2024 № 1, в целях внесения изменений в проект планировки и межевания территории в границах улиц Грозненской, Грузинской</w:t>
      </w:r>
      <w:proofErr w:type="gramEnd"/>
      <w:r>
        <w:t>, Красной Набережной, Магнитогорской в Кировском районе г. Астрахани, утвержденный распоряжением администрации муниципального образования «Город Астрахань» от 10.10.2016 № 6772:</w:t>
      </w:r>
    </w:p>
    <w:p w:rsidR="007C7B4A" w:rsidRDefault="007C7B4A" w:rsidP="007C7B4A">
      <w:pPr>
        <w:pStyle w:val="a3"/>
        <w:ind w:firstLine="709"/>
      </w:pPr>
      <w:r>
        <w:t>1. Утвердить прилагаемую документацию по внесению изменений в проект планировки и межевания территории в границах улиц Грозненской, Грузинской, Красной Набережной, Магнитогорской в Кировском районе г. Астрахани.</w:t>
      </w:r>
    </w:p>
    <w:p w:rsidR="007C7B4A" w:rsidRDefault="007C7B4A" w:rsidP="007C7B4A">
      <w:pPr>
        <w:pStyle w:val="a3"/>
        <w:ind w:firstLine="709"/>
      </w:pPr>
      <w:r>
        <w:t>2. Отделу кадров, антикоррупционной политики и делопроизводства министерства имущественных и градостроительных отношений Астраханской области:</w:t>
      </w:r>
    </w:p>
    <w:p w:rsidR="007C7B4A" w:rsidRDefault="007C7B4A" w:rsidP="007C7B4A">
      <w:pPr>
        <w:pStyle w:val="a3"/>
        <w:ind w:firstLine="709"/>
      </w:pPr>
      <w:r>
        <w:t>- не позднее трех рабочих дней со дня принятия настоящего распоряжения направить копию в министерство государственного управления, информационных технологий и связи Астраханской области для его официального опубликования в средствах массовой информации;</w:t>
      </w:r>
    </w:p>
    <w:p w:rsidR="007C7B4A" w:rsidRDefault="007C7B4A" w:rsidP="007C7B4A">
      <w:pPr>
        <w:pStyle w:val="a3"/>
        <w:ind w:firstLine="709"/>
      </w:pPr>
      <w:r>
        <w:t xml:space="preserve">- в течение трех рабочих дней со дня принятия настоящего распоряжения </w:t>
      </w:r>
      <w:proofErr w:type="gramStart"/>
      <w:r>
        <w:t>разместить его</w:t>
      </w:r>
      <w:proofErr w:type="gramEnd"/>
      <w:r>
        <w:t xml:space="preserve">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7C7B4A" w:rsidRDefault="007C7B4A" w:rsidP="007C7B4A">
      <w:pPr>
        <w:pStyle w:val="a3"/>
        <w:ind w:firstLine="709"/>
      </w:pPr>
      <w:r>
        <w:t>3.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7C7B4A" w:rsidRPr="007C7B4A" w:rsidRDefault="007C7B4A" w:rsidP="007C7B4A">
      <w:pPr>
        <w:pStyle w:val="a3"/>
        <w:ind w:firstLine="709"/>
      </w:pPr>
      <w:proofErr w:type="gramStart"/>
      <w:r>
        <w:t xml:space="preserve">- в семидневный срок со дня утверждения документации по внесению изменений в проект планировки </w:t>
      </w:r>
      <w:r w:rsidRPr="007C7B4A">
        <w:t>и межевания территории в границах улиц Грозненской, Грузинской, Красной Набережной, Магнитогорской в Кировском районе г. Астрахани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</w:t>
      </w:r>
      <w:proofErr w:type="gramEnd"/>
      <w:r w:rsidRPr="007C7B4A">
        <w:t xml:space="preserve"> образования «Городской округ город Астрахань» в информационно-телекоммуникационной сети Интернет и в государственной информационной системе обеспечения градостроительной деятельности Астраханской </w:t>
      </w:r>
      <w:proofErr w:type="gramStart"/>
      <w:r w:rsidRPr="007C7B4A">
        <w:t>области</w:t>
      </w:r>
      <w:proofErr w:type="gramEnd"/>
      <w:r w:rsidRPr="007C7B4A"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7C7B4A" w:rsidRPr="007C7B4A" w:rsidRDefault="007C7B4A" w:rsidP="007C7B4A">
      <w:pPr>
        <w:pStyle w:val="a3"/>
        <w:ind w:firstLine="709"/>
      </w:pPr>
      <w:r w:rsidRPr="007C7B4A">
        <w:t>- обеспечить организацию хранения, комплектование, сохранность, учет и использование утвержденной документации.</w:t>
      </w:r>
    </w:p>
    <w:p w:rsidR="007C7B4A" w:rsidRDefault="007C7B4A" w:rsidP="007C7B4A">
      <w:pPr>
        <w:pStyle w:val="a3"/>
        <w:jc w:val="right"/>
      </w:pPr>
      <w:r w:rsidRPr="007C7B4A">
        <w:rPr>
          <w:b/>
          <w:bCs/>
        </w:rPr>
        <w:t>Министр А.Е. ПОЛУДА</w:t>
      </w:r>
    </w:p>
    <w:p w:rsidR="00FF4A14" w:rsidRDefault="00C43660"/>
    <w:sectPr w:rsidR="00FF4A14" w:rsidSect="007C7B4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B4A"/>
    <w:rsid w:val="000F366D"/>
    <w:rsid w:val="006423FF"/>
    <w:rsid w:val="007C7B4A"/>
    <w:rsid w:val="008505A8"/>
    <w:rsid w:val="00A56E3A"/>
    <w:rsid w:val="00BA3218"/>
    <w:rsid w:val="00C43660"/>
    <w:rsid w:val="00D3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C7B4A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C7B4A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C7B4A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C7B4A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2024-02-01T07:05:00Z</dcterms:created>
  <dcterms:modified xsi:type="dcterms:W3CDTF">2024-02-01T07:09:00Z</dcterms:modified>
</cp:coreProperties>
</file>